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ED" w:rsidRPr="00F203ED" w:rsidRDefault="00F203ED" w:rsidP="00F203ED">
      <w:pPr>
        <w:spacing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eastAsia="uk-UA"/>
        </w:rPr>
      </w:pPr>
      <w:r w:rsidRPr="00F203ED">
        <w:rPr>
          <w:rFonts w:ascii="SourceSansPro" w:eastAsia="Times New Roman" w:hAnsi="SourceSansPro" w:cs="Times New Roman"/>
          <w:noProof/>
          <w:color w:val="333333"/>
          <w:sz w:val="27"/>
          <w:szCs w:val="27"/>
          <w:lang w:eastAsia="uk-UA"/>
        </w:rPr>
        <mc:AlternateContent>
          <mc:Choice Requires="wps">
            <w:drawing>
              <wp:inline distT="0" distB="0" distL="0" distR="0">
                <wp:extent cx="743286" cy="1047750"/>
                <wp:effectExtent l="0" t="0" r="0" b="0"/>
                <wp:docPr id="1" name="Прямоугольник 1" descr="Кабінет Міністрів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43286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3ED" w:rsidRDefault="00F203ED" w:rsidP="00F203E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>
                                  <wp:extent cx="590550" cy="758423"/>
                                  <wp:effectExtent l="0" t="0" r="0" b="381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657" cy="7842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Кабінет Міністрів України" style="width:58.55pt;height:8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" filled="f" stroked="f">
                <o:lock v:ext="edit" aspectratio="t"/>
                <v:textbox>
                  <w:txbxContent>
                    <w:p w:rsidR="00F203ED" w:rsidRDefault="00F203ED" w:rsidP="00F203ED">
                      <w:pPr>
                        <w:jc w:val="center"/>
                      </w:pPr>
                      <w:r>
                        <w:rPr>
                          <w:noProof/>
                          <w:lang w:eastAsia="uk-UA"/>
                        </w:rPr>
                        <w:drawing>
                          <wp:inline distT="0" distB="0" distL="0" distR="0">
                            <wp:extent cx="590550" cy="758423"/>
                            <wp:effectExtent l="0" t="0" r="0" b="381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657" cy="7842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203ED" w:rsidRPr="00F203ED" w:rsidRDefault="00F203ED" w:rsidP="00F203ED">
      <w:pPr>
        <w:spacing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uk-UA"/>
        </w:rPr>
      </w:pPr>
      <w:r w:rsidRPr="00F203ED">
        <w:rPr>
          <w:rFonts w:ascii="SourceSansProBold" w:eastAsia="Times New Roman" w:hAnsi="SourceSansProBold" w:cs="Times New Roman"/>
          <w:caps/>
          <w:color w:val="1D1D1B"/>
          <w:spacing w:val="30"/>
          <w:sz w:val="41"/>
          <w:szCs w:val="41"/>
          <w:lang w:eastAsia="uk-UA"/>
        </w:rPr>
        <w:t>КАБІНЕТ МІНІСТРІВ УКРАЇНИ</w:t>
      </w:r>
    </w:p>
    <w:p w:rsidR="00F203ED" w:rsidRPr="00F203ED" w:rsidRDefault="00F203ED" w:rsidP="00F203ED">
      <w:pPr>
        <w:spacing w:after="0" w:line="450" w:lineRule="atLeast"/>
        <w:jc w:val="center"/>
        <w:textAlignment w:val="baseline"/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eastAsia="uk-UA"/>
        </w:rPr>
      </w:pPr>
      <w:r w:rsidRPr="00F203ED">
        <w:rPr>
          <w:rFonts w:ascii="SourceSansProBold" w:eastAsia="Times New Roman" w:hAnsi="SourceSansProBold" w:cs="Times New Roman"/>
          <w:caps/>
          <w:color w:val="1D1D1B"/>
          <w:spacing w:val="30"/>
          <w:sz w:val="27"/>
          <w:szCs w:val="27"/>
          <w:lang w:eastAsia="uk-UA"/>
        </w:rPr>
        <w:t>ПОСТАНОВА</w:t>
      </w:r>
    </w:p>
    <w:p w:rsidR="00F203ED" w:rsidRPr="00F203ED" w:rsidRDefault="00F203ED" w:rsidP="00F203ED">
      <w:pPr>
        <w:spacing w:after="0" w:line="450" w:lineRule="atLeast"/>
        <w:jc w:val="center"/>
        <w:textAlignment w:val="baseline"/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uk-UA"/>
        </w:rPr>
      </w:pPr>
      <w:r w:rsidRPr="00F203ED">
        <w:rPr>
          <w:rFonts w:ascii="SourceSansPro" w:eastAsia="Times New Roman" w:hAnsi="SourceSansPro" w:cs="Times New Roman"/>
          <w:color w:val="1D1D1B"/>
          <w:spacing w:val="15"/>
          <w:sz w:val="24"/>
          <w:szCs w:val="24"/>
          <w:lang w:eastAsia="uk-UA"/>
        </w:rPr>
        <w:t>від 02 квітня 2020 р. № 255</w:t>
      </w:r>
    </w:p>
    <w:p w:rsidR="00F203ED" w:rsidRPr="00F203ED" w:rsidRDefault="00F203ED" w:rsidP="00F203ED">
      <w:pPr>
        <w:spacing w:line="240" w:lineRule="auto"/>
        <w:jc w:val="center"/>
        <w:textAlignment w:val="baseline"/>
        <w:rPr>
          <w:rFonts w:ascii="SourceSansPro" w:eastAsia="Times New Roman" w:hAnsi="SourceSansPro" w:cs="Times New Roman"/>
          <w:color w:val="333333"/>
          <w:sz w:val="27"/>
          <w:szCs w:val="27"/>
          <w:lang w:eastAsia="uk-UA"/>
        </w:rPr>
      </w:pPr>
      <w:r w:rsidRPr="00F203ED">
        <w:rPr>
          <w:rFonts w:ascii="SourceSansPro" w:eastAsia="Times New Roman" w:hAnsi="SourceSansPro" w:cs="Times New Roman"/>
          <w:color w:val="333333"/>
          <w:sz w:val="27"/>
          <w:szCs w:val="27"/>
          <w:lang w:eastAsia="uk-UA"/>
        </w:rPr>
        <w:t>Київ</w:t>
      </w:r>
    </w:p>
    <w:p w:rsidR="008F57EE" w:rsidRDefault="00F203ED" w:rsidP="00F203ED">
      <w:pPr>
        <w:spacing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7"/>
          <w:szCs w:val="27"/>
          <w:lang w:eastAsia="uk-UA"/>
        </w:rPr>
      </w:pPr>
      <w:r w:rsidRPr="00F203ED">
        <w:rPr>
          <w:rFonts w:ascii="SourceSansProBold" w:eastAsia="Times New Roman" w:hAnsi="SourceSansProBold" w:cs="Times New Roman"/>
          <w:color w:val="1D1D1B"/>
          <w:sz w:val="27"/>
          <w:szCs w:val="27"/>
          <w:lang w:eastAsia="uk-UA"/>
        </w:rPr>
        <w:t>Про внесення змін до постанови Кабінету Міністрів України</w:t>
      </w:r>
    </w:p>
    <w:p w:rsidR="00F203ED" w:rsidRPr="00F203ED" w:rsidRDefault="00F203ED" w:rsidP="00F203ED">
      <w:pPr>
        <w:spacing w:line="360" w:lineRule="atLeast"/>
        <w:jc w:val="center"/>
        <w:textAlignment w:val="baseline"/>
        <w:rPr>
          <w:rFonts w:ascii="SourceSansProBold" w:eastAsia="Times New Roman" w:hAnsi="SourceSansProBold" w:cs="Times New Roman"/>
          <w:color w:val="1D1D1B"/>
          <w:sz w:val="27"/>
          <w:szCs w:val="27"/>
          <w:lang w:eastAsia="uk-UA"/>
        </w:rPr>
      </w:pPr>
      <w:bookmarkStart w:id="0" w:name="_GoBack"/>
      <w:bookmarkEnd w:id="0"/>
      <w:r w:rsidRPr="00F203ED">
        <w:rPr>
          <w:rFonts w:ascii="SourceSansProBold" w:eastAsia="Times New Roman" w:hAnsi="SourceSansProBold" w:cs="Times New Roman"/>
          <w:color w:val="1D1D1B"/>
          <w:sz w:val="27"/>
          <w:szCs w:val="27"/>
          <w:lang w:eastAsia="uk-UA"/>
        </w:rPr>
        <w:t xml:space="preserve"> від 11 березня 2020 р. № 211</w:t>
      </w:r>
    </w:p>
    <w:p w:rsidR="008F57EE" w:rsidRDefault="008F57EE" w:rsidP="00F203ED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</w:pPr>
    </w:p>
    <w:p w:rsidR="00F203ED" w:rsidRDefault="00F203ED" w:rsidP="00F203ED">
      <w:pPr>
        <w:spacing w:after="0" w:line="405" w:lineRule="atLeast"/>
        <w:jc w:val="both"/>
        <w:textAlignment w:val="baseline"/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</w:pPr>
      <w:r w:rsidRPr="00F203ED"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  <w:t>Кабінет Міністрів України </w:t>
      </w:r>
      <w:r w:rsidRPr="00F203ED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постановляє:</w:t>
      </w:r>
    </w:p>
    <w:p w:rsidR="008F57EE" w:rsidRPr="00F203ED" w:rsidRDefault="008F57EE" w:rsidP="00F203ED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</w:pPr>
    </w:p>
    <w:p w:rsidR="00F203ED" w:rsidRPr="00F203ED" w:rsidRDefault="00F203ED" w:rsidP="00F203ED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</w:pPr>
      <w:proofErr w:type="spellStart"/>
      <w:r w:rsidRPr="00F203ED"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  <w:t>Внести</w:t>
      </w:r>
      <w:proofErr w:type="spellEnd"/>
      <w:r w:rsidRPr="00F203ED"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  <w:t xml:space="preserve"> до постанови Кабінету Міністрів України від 11 березня 2020 р. № 211 “Про запобігання поширенню на території України гострої респіраторної хвороби COVID-19, спричиненої </w:t>
      </w:r>
      <w:proofErr w:type="spellStart"/>
      <w:r w:rsidRPr="00F203ED"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  <w:t>коронавірусом</w:t>
      </w:r>
      <w:proofErr w:type="spellEnd"/>
      <w:r w:rsidRPr="00F203ED"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  <w:t xml:space="preserve"> SARS-CoV-2” (Офіційний вісник України, 2020 р., № 23, ст. 896) — із змінами, внесеними постановами Кабінету Міністрів України від 16 березня 2020 р. № 215, від 20 березня 2020 р. № 242, від 25 березня 2020 р. № 239 та від 29 березня 2020 р. № 241, зміни, що додаються.</w:t>
      </w:r>
    </w:p>
    <w:p w:rsidR="00F203ED" w:rsidRPr="00F203ED" w:rsidRDefault="00F203ED" w:rsidP="00F203ED">
      <w:pPr>
        <w:spacing w:after="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</w:pPr>
      <w:r w:rsidRPr="00F203ED"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  <w:t>       </w:t>
      </w:r>
      <w:r w:rsidRPr="00F203ED">
        <w:rPr>
          <w:rFonts w:ascii="SourceSansProBold" w:eastAsia="Times New Roman" w:hAnsi="SourceSansProBold" w:cs="Times New Roman"/>
          <w:b/>
          <w:bCs/>
          <w:color w:val="1D1D1B"/>
          <w:sz w:val="27"/>
          <w:szCs w:val="27"/>
          <w:bdr w:val="none" w:sz="0" w:space="0" w:color="auto" w:frame="1"/>
          <w:lang w:eastAsia="uk-UA"/>
        </w:rPr>
        <w:t> Прем’єр-міністр України                                   Д. ШМИГАЛЬ</w:t>
      </w:r>
    </w:p>
    <w:p w:rsidR="00F203ED" w:rsidRPr="00F203ED" w:rsidRDefault="00F203ED" w:rsidP="00F203ED">
      <w:pPr>
        <w:spacing w:after="330" w:line="405" w:lineRule="atLeast"/>
        <w:jc w:val="both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</w:pPr>
      <w:r w:rsidRPr="00F203ED"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  <w:t>Інд. 73</w:t>
      </w:r>
    </w:p>
    <w:p w:rsidR="00F203ED" w:rsidRPr="00F203ED" w:rsidRDefault="00F203ED" w:rsidP="00F203ED">
      <w:pPr>
        <w:numPr>
          <w:ilvl w:val="0"/>
          <w:numId w:val="1"/>
        </w:numPr>
        <w:spacing w:beforeAutospacing="1" w:after="0" w:line="405" w:lineRule="atLeast"/>
        <w:ind w:left="-225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</w:pPr>
      <w:hyperlink r:id="rId6" w:history="1">
        <w:r w:rsidRPr="00F203ED">
          <w:rPr>
            <w:rFonts w:ascii="SourceSansPro" w:eastAsia="Times New Roman" w:hAnsi="SourceSans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uk-UA"/>
          </w:rPr>
          <w:t>Зміни, що додаються:</w:t>
        </w:r>
      </w:hyperlink>
    </w:p>
    <w:p w:rsidR="00F203ED" w:rsidRPr="00F203ED" w:rsidRDefault="00F203ED" w:rsidP="00F203ED">
      <w:pPr>
        <w:numPr>
          <w:ilvl w:val="0"/>
          <w:numId w:val="1"/>
        </w:numPr>
        <w:spacing w:beforeAutospacing="1" w:after="0" w:line="405" w:lineRule="atLeast"/>
        <w:ind w:left="-225"/>
        <w:textAlignment w:val="baseline"/>
        <w:rPr>
          <w:rFonts w:ascii="SourceSansPro" w:eastAsia="Times New Roman" w:hAnsi="SourceSansPro" w:cs="Times New Roman"/>
          <w:color w:val="1D1D1B"/>
          <w:sz w:val="27"/>
          <w:szCs w:val="27"/>
          <w:lang w:eastAsia="uk-UA"/>
        </w:rPr>
      </w:pPr>
      <w:hyperlink r:id="rId7" w:history="1">
        <w:r w:rsidRPr="00F203ED">
          <w:rPr>
            <w:rFonts w:ascii="SourceSansPro" w:eastAsia="Times New Roman" w:hAnsi="SourceSansPro" w:cs="Times New Roman"/>
            <w:color w:val="2D5CA6"/>
            <w:sz w:val="27"/>
            <w:szCs w:val="27"/>
            <w:u w:val="single"/>
            <w:bdr w:val="none" w:sz="0" w:space="0" w:color="auto" w:frame="1"/>
            <w:lang w:eastAsia="uk-UA"/>
          </w:rPr>
          <w:t>P0255.doc.p7s</w:t>
        </w:r>
      </w:hyperlink>
    </w:p>
    <w:p w:rsidR="00751AA0" w:rsidRDefault="00751AA0"/>
    <w:sectPr w:rsidR="00751A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3A1"/>
    <w:multiLevelType w:val="multilevel"/>
    <w:tmpl w:val="5B42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65"/>
    <w:rsid w:val="003B0865"/>
    <w:rsid w:val="00751AA0"/>
    <w:rsid w:val="008F57EE"/>
    <w:rsid w:val="00F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09D1"/>
  <w15:chartTrackingRefBased/>
  <w15:docId w15:val="{5DF59A01-210E-4AE5-9B15-7BC59D1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03ED"/>
    <w:rPr>
      <w:b/>
      <w:bCs/>
    </w:rPr>
  </w:style>
  <w:style w:type="paragraph" w:styleId="a4">
    <w:name w:val="Normal (Web)"/>
    <w:basedOn w:val="a"/>
    <w:uiPriority w:val="99"/>
    <w:semiHidden/>
    <w:unhideWhenUsed/>
    <w:rsid w:val="00F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20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497">
                  <w:marLeft w:val="0"/>
                  <w:marRight w:val="0"/>
                  <w:marTop w:val="9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5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73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99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6789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0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16720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mu.gov.ua/storage/app/uploads/public/5e8/70d/b65/5e870db6528a5558542652.p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storage/app/uploads/public/5e8/70d/817/5e870d81774bc096336325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2020-04-03T12:05:00Z</dcterms:created>
  <dcterms:modified xsi:type="dcterms:W3CDTF">2020-04-03T12:10:00Z</dcterms:modified>
</cp:coreProperties>
</file>