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5C" w:rsidRPr="004D66BC" w:rsidRDefault="00FC10FD" w:rsidP="006F0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7" style="position:absolute;margin-left:72.9pt;margin-top:-4.9pt;width:410pt;height:93.7pt;z-index:251661312" coordorigin="2875,752" coordsize="8200,1874">
            <v:rect id="_x0000_s1028" style="position:absolute;left:2875;top:1623;width:8200;height:1003" stroked="f">
              <v:textbox style="mso-next-textbox:#_x0000_s1028">
                <w:txbxContent>
                  <w:p w:rsidR="006F0C5C" w:rsidRPr="00BE1107" w:rsidRDefault="006F0C5C" w:rsidP="006F0C5C">
                    <w:pPr>
                      <w:pStyle w:val="a4"/>
                      <w:jc w:val="center"/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</w:rPr>
                    </w:pPr>
                    <w:r w:rsidRPr="00BE1107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</w:rPr>
                      <w:t>пр. Шевченка, 7, м. Львів, 79005 , тел. 235-70-82, факс 235-70-70</w:t>
                    </w:r>
                  </w:p>
                  <w:p w:rsidR="006F0C5C" w:rsidRPr="00BE1107" w:rsidRDefault="006F0C5C" w:rsidP="006F0C5C">
                    <w:pPr>
                      <w:pStyle w:val="a4"/>
                      <w:jc w:val="center"/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</w:rPr>
                    </w:pPr>
                    <w:proofErr w:type="gramStart"/>
                    <w:r w:rsidRPr="00BE1107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  <w:lang w:val="en-US"/>
                      </w:rPr>
                      <w:t>e</w:t>
                    </w:r>
                    <w:r w:rsidRPr="00BE1107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</w:rPr>
                      <w:t>-</w:t>
                    </w:r>
                    <w:r w:rsidRPr="00BE1107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  <w:lang w:val="en-US"/>
                      </w:rPr>
                      <w:t>mail</w:t>
                    </w:r>
                    <w:proofErr w:type="gramEnd"/>
                    <w:r w:rsidRPr="00BE1107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</w:rPr>
                      <w:t xml:space="preserve">: </w:t>
                    </w:r>
                    <w:hyperlink r:id="rId5" w:history="1">
                      <w:r w:rsidRPr="00BE1107">
                        <w:rPr>
                          <w:rStyle w:val="a5"/>
                          <w:b/>
                          <w:color w:val="000099"/>
                          <w:sz w:val="18"/>
                          <w:szCs w:val="18"/>
                          <w:lang w:val="en-US"/>
                        </w:rPr>
                        <w:t>profspilkaosvity</w:t>
                      </w:r>
                      <w:r w:rsidRPr="00BE1107">
                        <w:rPr>
                          <w:rStyle w:val="a5"/>
                          <w:b/>
                          <w:color w:val="000099"/>
                          <w:sz w:val="18"/>
                          <w:szCs w:val="18"/>
                        </w:rPr>
                        <w:t>@</w:t>
                      </w:r>
                      <w:r w:rsidRPr="00BE1107">
                        <w:rPr>
                          <w:rStyle w:val="a5"/>
                          <w:b/>
                          <w:color w:val="000099"/>
                          <w:sz w:val="18"/>
                          <w:szCs w:val="18"/>
                          <w:lang w:val="en-US"/>
                        </w:rPr>
                        <w:t>litech</w:t>
                      </w:r>
                      <w:r w:rsidRPr="00BE1107">
                        <w:rPr>
                          <w:rStyle w:val="a5"/>
                          <w:b/>
                          <w:color w:val="000099"/>
                          <w:sz w:val="18"/>
                          <w:szCs w:val="18"/>
                        </w:rPr>
                        <w:t>.</w:t>
                      </w:r>
                      <w:r w:rsidRPr="00BE1107">
                        <w:rPr>
                          <w:rStyle w:val="a5"/>
                          <w:b/>
                          <w:color w:val="000099"/>
                          <w:sz w:val="18"/>
                          <w:szCs w:val="18"/>
                          <w:lang w:val="en-US"/>
                        </w:rPr>
                        <w:t>net</w:t>
                      </w:r>
                    </w:hyperlink>
                    <w:r w:rsidRPr="00BE1107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</w:rPr>
                      <w:t xml:space="preserve">, </w:t>
                    </w:r>
                    <w:r w:rsidRPr="00BE1107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  <w:lang w:val="en-US"/>
                      </w:rPr>
                      <w:t>web</w:t>
                    </w:r>
                    <w:proofErr w:type="spellStart"/>
                    <w:r w:rsidRPr="00BE1107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</w:rPr>
                      <w:t>-сторінка</w:t>
                    </w:r>
                    <w:proofErr w:type="spellEnd"/>
                    <w:r w:rsidRPr="00BE1107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BE1107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  <w:lang w:val="en-US"/>
                      </w:rPr>
                      <w:t>profspilkaosvity</w:t>
                    </w:r>
                    <w:proofErr w:type="spellEnd"/>
                    <w:r w:rsidRPr="00BE1107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</w:rPr>
                      <w:t>.</w:t>
                    </w:r>
                    <w:r w:rsidRPr="00BE1107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  <w:lang w:val="en-US"/>
                      </w:rPr>
                      <w:t>org</w:t>
                    </w:r>
                    <w:r w:rsidRPr="00BE1107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</w:rPr>
                      <w:t>.</w:t>
                    </w:r>
                    <w:proofErr w:type="spellStart"/>
                    <w:r w:rsidRPr="00BE1107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  <w:lang w:val="en-US"/>
                      </w:rPr>
                      <w:t>ua</w:t>
                    </w:r>
                    <w:proofErr w:type="spellEnd"/>
                  </w:p>
                  <w:p w:rsidR="006F0C5C" w:rsidRDefault="006F0C5C" w:rsidP="006F0C5C">
                    <w:pPr>
                      <w:pStyle w:val="a4"/>
                      <w:jc w:val="center"/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  <w:lang w:val="en-US"/>
                      </w:rPr>
                      <w:t>P</w:t>
                    </w:r>
                    <w:r w:rsidRPr="00545AB7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  <w:lang w:val="ru-RU"/>
                      </w:rPr>
                      <w:t>/</w:t>
                    </w:r>
                    <w:r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  <w:lang w:val="en-US"/>
                      </w:rPr>
                      <w:t>p</w:t>
                    </w:r>
                    <w:r w:rsidRPr="00545AB7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  <w:lang w:val="ru-RU"/>
                      </w:rPr>
                      <w:t xml:space="preserve"> </w:t>
                    </w:r>
                    <w:r w:rsidRPr="00FB52E6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</w:rPr>
                      <w:t>UA193253210000026003053768120</w:t>
                    </w:r>
                    <w:r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</w:rPr>
                      <w:t>,</w:t>
                    </w:r>
                    <w:r w:rsidRPr="00FB52E6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</w:rPr>
                      <w:t xml:space="preserve"> ЗАХIДНЕ ГРУ АТ КБ "ПРИВАТБАНК", </w:t>
                    </w:r>
                  </w:p>
                  <w:p w:rsidR="006F0C5C" w:rsidRPr="00FB52E6" w:rsidRDefault="006F0C5C" w:rsidP="006F0C5C">
                    <w:pPr>
                      <w:pStyle w:val="a4"/>
                      <w:jc w:val="center"/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</w:rPr>
                    </w:pPr>
                    <w:r w:rsidRPr="00FB52E6">
                      <w:rPr>
                        <w:rFonts w:ascii="Times New Roman" w:hAnsi="Times New Roman"/>
                        <w:b/>
                        <w:color w:val="000099"/>
                        <w:sz w:val="18"/>
                        <w:szCs w:val="18"/>
                      </w:rPr>
                      <w:t>МФО 325321, код ЄДРПОУ 02607769</w:t>
                    </w:r>
                  </w:p>
                  <w:p w:rsidR="006F0C5C" w:rsidRPr="00FB52E6" w:rsidRDefault="006F0C5C" w:rsidP="006F0C5C">
                    <w:pPr>
                      <w:rPr>
                        <w:rFonts w:ascii="Times New Roman" w:eastAsia="Calibri" w:hAnsi="Times New Roman" w:cs="Times New Roman"/>
                        <w:b/>
                        <w:color w:val="000099"/>
                        <w:sz w:val="18"/>
                        <w:szCs w:val="18"/>
                        <w:lang w:eastAsia="en-US"/>
                      </w:rPr>
                    </w:pPr>
                  </w:p>
                </w:txbxContent>
              </v:textbox>
            </v:rect>
            <v:rect id="_x0000_s1029" style="position:absolute;left:4180;top:752;width:6673;height:705" stroked="f">
              <v:textbox style="mso-next-textbox:#_x0000_s1029">
                <w:txbxContent>
                  <w:p w:rsidR="006F0C5C" w:rsidRPr="00DD38B9" w:rsidRDefault="006F0C5C" w:rsidP="006F0C5C">
                    <w:pPr>
                      <w:spacing w:after="0" w:line="240" w:lineRule="auto"/>
                      <w:jc w:val="center"/>
                      <w:rPr>
                        <w:rFonts w:ascii="Arial Black" w:hAnsi="Arial Black" w:cs="Times New Roman"/>
                        <w:b/>
                        <w:caps/>
                        <w:color w:val="984806" w:themeColor="accent6" w:themeShade="80"/>
                        <w:sz w:val="20"/>
                        <w:szCs w:val="20"/>
                      </w:rPr>
                    </w:pPr>
                    <w:r w:rsidRPr="00DD38B9">
                      <w:rPr>
                        <w:rFonts w:ascii="Arial Black" w:hAnsi="Arial Black" w:cs="Times New Roman"/>
                        <w:b/>
                        <w:caps/>
                        <w:color w:val="984806" w:themeColor="accent6" w:themeShade="80"/>
                        <w:sz w:val="20"/>
                        <w:szCs w:val="20"/>
                      </w:rPr>
                      <w:t>Львівська обласна організація профспілки працівників освіти і науки україни</w:t>
                    </w:r>
                  </w:p>
                </w:txbxContent>
              </v:textbox>
            </v:rect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2.75pt;margin-top:-25.3pt;width:486.3pt;height:77.35pt;z-index:251660288" stroked="f">
            <v:textbox style="mso-next-textbox:#_x0000_s1026">
              <w:txbxContent>
                <w:p w:rsidR="006F0C5C" w:rsidRDefault="006F0C5C" w:rsidP="006F0C5C">
                  <w:r w:rsidRPr="0043389D">
                    <w:rPr>
                      <w:noProof/>
                    </w:rPr>
                    <w:drawing>
                      <wp:inline distT="0" distB="0" distL="0" distR="0">
                        <wp:extent cx="5983605" cy="89278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C:\Users\lozun\Desktop\Підтвердження участі_семінар заступників_29.05-01.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3605" cy="892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F0C5C" w:rsidRPr="004D66BC" w:rsidRDefault="006F0C5C" w:rsidP="006F0C5C">
      <w:pPr>
        <w:rPr>
          <w:rFonts w:ascii="Times New Roman" w:hAnsi="Times New Roman" w:cs="Times New Roman"/>
          <w:sz w:val="28"/>
          <w:szCs w:val="28"/>
        </w:rPr>
      </w:pPr>
    </w:p>
    <w:p w:rsidR="006F0C5C" w:rsidRPr="004D66BC" w:rsidRDefault="006F0C5C" w:rsidP="006F0C5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127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8"/>
        <w:gridCol w:w="5432"/>
      </w:tblGrid>
      <w:tr w:rsidR="006F0C5C" w:rsidRPr="0005765B" w:rsidTr="00255322">
        <w:trPr>
          <w:trHeight w:val="1340"/>
        </w:trPr>
        <w:tc>
          <w:tcPr>
            <w:tcW w:w="4548" w:type="dxa"/>
          </w:tcPr>
          <w:p w:rsidR="006F0C5C" w:rsidRPr="0005765B" w:rsidRDefault="006F0C5C" w:rsidP="00255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6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66ADC" w:rsidRPr="00166AD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96</w:t>
            </w:r>
            <w:r w:rsidRPr="00057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A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05765B">
              <w:rPr>
                <w:rFonts w:ascii="Times New Roman" w:hAnsi="Times New Roman" w:cs="Times New Roman"/>
                <w:sz w:val="28"/>
                <w:szCs w:val="28"/>
              </w:rPr>
              <w:t>від  _</w:t>
            </w:r>
            <w:r w:rsidR="00166ADC" w:rsidRPr="00166AD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12</w:t>
            </w:r>
            <w:r w:rsidR="00166ADC" w:rsidRPr="00166A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166ADC" w:rsidRPr="00166AD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03</w:t>
            </w:r>
            <w:r w:rsidR="00166ADC" w:rsidRPr="00166A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166ADC" w:rsidRPr="00166AD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2020</w:t>
            </w:r>
            <w:r w:rsidRPr="0005765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6F0C5C" w:rsidRPr="0005765B" w:rsidRDefault="006F0C5C" w:rsidP="002553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5C" w:rsidRPr="0005765B" w:rsidRDefault="006F0C5C" w:rsidP="002553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5C" w:rsidRPr="0005765B" w:rsidRDefault="006F0C5C" w:rsidP="002553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2" w:type="dxa"/>
          </w:tcPr>
          <w:p w:rsidR="006F0C5C" w:rsidRPr="0005765B" w:rsidRDefault="006F0C5C" w:rsidP="00255322">
            <w:pPr>
              <w:pStyle w:val="Default"/>
              <w:rPr>
                <w:sz w:val="28"/>
                <w:szCs w:val="28"/>
              </w:rPr>
            </w:pPr>
            <w:r w:rsidRPr="0005765B">
              <w:rPr>
                <w:sz w:val="28"/>
                <w:szCs w:val="28"/>
              </w:rPr>
              <w:object w:dxaOrig="8565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7.75pt;height:9.8pt" o:ole="">
                  <v:imagedata r:id="rId7" o:title=""/>
                </v:shape>
                <o:OLEObject Type="Embed" ProgID="PBrush" ShapeID="_x0000_i1025" DrawAspect="Content" ObjectID="_1645528032" r:id="rId8"/>
              </w:object>
            </w:r>
          </w:p>
          <w:p w:rsidR="0070312D" w:rsidRDefault="0070312D" w:rsidP="0025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Керівникам органів управління освітою</w:t>
            </w:r>
          </w:p>
          <w:p w:rsidR="0070312D" w:rsidRDefault="0070312D" w:rsidP="0025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12D" w:rsidRDefault="0070312D" w:rsidP="0025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Керівникам закладів освіти </w:t>
            </w:r>
          </w:p>
          <w:p w:rsidR="0070312D" w:rsidRDefault="0070312D" w:rsidP="00255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C5C" w:rsidRPr="0070312D" w:rsidRDefault="0070312D" w:rsidP="006F3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12D">
              <w:rPr>
                <w:rFonts w:ascii="Times New Roman" w:hAnsi="Times New Roman" w:cs="Times New Roman"/>
                <w:sz w:val="28"/>
                <w:szCs w:val="28"/>
              </w:rPr>
              <w:t xml:space="preserve">Головам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районних, міських, первинних </w:t>
            </w:r>
            <w:r w:rsidR="006F3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організацій Профспілки працівників освіти і науки України</w:t>
            </w:r>
          </w:p>
        </w:tc>
      </w:tr>
    </w:tbl>
    <w:p w:rsidR="006F0C5C" w:rsidRPr="004D66BC" w:rsidRDefault="006F0C5C" w:rsidP="006F0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0C5C" w:rsidRPr="004D66BC" w:rsidRDefault="006F0C5C" w:rsidP="006F0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4F6" w:rsidRPr="006F0C5C" w:rsidRDefault="006F0C5C" w:rsidP="006F0C5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6E24F6"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Постановою Кабінету Міністрів України від 11 березня 2020 р. № 211</w:t>
      </w: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6E24F6"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«Про запобігання поширенню на території України </w:t>
      </w:r>
      <w:proofErr w:type="spellStart"/>
      <w:r w:rsidR="006E24F6"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коронавірусу</w:t>
      </w:r>
      <w:proofErr w:type="spellEnd"/>
      <w:r w:rsidR="006E24F6"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COVID</w:t>
      </w: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-19</w:t>
      </w:r>
      <w:r w:rsidR="006E24F6"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» передбачено установити з 12 березня до 3 квітня 2020 р. на усій території України карантин, заборонивши:</w:t>
      </w:r>
    </w:p>
    <w:p w:rsidR="006E24F6" w:rsidRPr="006F0C5C" w:rsidRDefault="006E24F6" w:rsidP="006F0C5C">
      <w:pPr>
        <w:pStyle w:val="aa"/>
        <w:numPr>
          <w:ilvl w:val="0"/>
          <w:numId w:val="1"/>
        </w:num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відвідування закладів освіти її здобувачами;</w:t>
      </w:r>
    </w:p>
    <w:p w:rsidR="006E24F6" w:rsidRPr="006F0C5C" w:rsidRDefault="006E24F6" w:rsidP="006F0C5C">
      <w:pPr>
        <w:pStyle w:val="aa"/>
        <w:numPr>
          <w:ilvl w:val="0"/>
          <w:numId w:val="1"/>
        </w:num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проведення всіх масових заходів, у яких бере участь понад 200 осіб, крім заходів, необхідних для забезпечення роботи органів державної влади та органів місцевого самоврядування. Спортивні заходи дозволяється проводити без участі глядачів (уболівальників).</w:t>
      </w:r>
    </w:p>
    <w:p w:rsidR="006E24F6" w:rsidRPr="006F0C5C" w:rsidRDefault="006E24F6" w:rsidP="006F0C5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Слід зазначити</w:t>
      </w:r>
      <w:r w:rsidR="006F3388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що Постанова Уряду прийнята у межах повноважень Кабінету Міністрів України</w:t>
      </w:r>
      <w:r w:rsidR="006F3388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визначених ст.117 Конституції України, ст.29 Закону України </w:t>
      </w:r>
      <w:r w:rsid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Про захист населення від інфекційних хвороб</w:t>
      </w:r>
      <w:r w:rsid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» </w:t>
      </w:r>
      <w:r w:rsidR="006F3388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і</w:t>
      </w:r>
      <w:r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Закону України «</w:t>
      </w:r>
      <w:r w:rsidR="006F3388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Про Кабінет Міністрів України» </w:t>
      </w:r>
      <w:r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6F3388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та </w:t>
      </w:r>
      <w:r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є обов’язковою до виконання.</w:t>
      </w:r>
    </w:p>
    <w:p w:rsidR="006E24F6" w:rsidRPr="006F0C5C" w:rsidRDefault="006E24F6" w:rsidP="006F0C5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Враховуючи наведене та з метою виконання Постанови Кабінету Міністрів Укра</w:t>
      </w:r>
      <w:r w:rsidR="006F3388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їни від 11 березня 2020 р. № 211,</w:t>
      </w:r>
      <w:r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керівники закладів освіти повинні видати відповідні розпорядчі документи </w:t>
      </w:r>
      <w:r w:rsidR="006F3388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пр</w:t>
      </w:r>
      <w:r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о припинення  відвідування закладів освіти її здобувачами на час оголошеного карантину.</w:t>
      </w:r>
    </w:p>
    <w:p w:rsidR="006E24F6" w:rsidRPr="006F0C5C" w:rsidRDefault="006E24F6" w:rsidP="006F0C5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Відповідно до рекомендацій Міністерства освіти і науки України</w:t>
      </w:r>
      <w:r w:rsidR="006F3388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,</w:t>
      </w:r>
    </w:p>
    <w:p w:rsidR="006E24F6" w:rsidRPr="006F0C5C" w:rsidRDefault="006E24F6" w:rsidP="003819BA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викладених у листі </w:t>
      </w:r>
      <w:r w:rsidR="006F0C5C"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N</w:t>
      </w:r>
      <w:r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1/9-154 від 11.0З.2020</w:t>
      </w:r>
      <w:r w:rsidR="006F3388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 Міністерство рекомендує  розробити заходи</w:t>
      </w:r>
      <w:r w:rsidR="006F3388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, у</w:t>
      </w:r>
      <w:r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тому числі:</w:t>
      </w:r>
    </w:p>
    <w:p w:rsidR="006F0C5C" w:rsidRDefault="006E24F6" w:rsidP="006F0C5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r w:rsidR="006F3388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пр</w:t>
      </w:r>
      <w:r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о забезпечення проведення навчальних занять за допомогою дистанційних технологій та </w:t>
      </w:r>
      <w:r w:rsidR="006F3388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пр</w:t>
      </w:r>
      <w:r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о відпрацювання занять відповідно до навчальних планів після нормалізації епідемічної ситуації; </w:t>
      </w:r>
    </w:p>
    <w:p w:rsidR="006E24F6" w:rsidRPr="006F0C5C" w:rsidRDefault="006E24F6" w:rsidP="006F0C5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- </w:t>
      </w:r>
      <w:r w:rsidR="006F3388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пр</w:t>
      </w:r>
      <w:r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о частков</w:t>
      </w:r>
      <w:r w:rsidR="006F3388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е</w:t>
      </w:r>
      <w:r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переведення працівників на роботу в дистанційному режимі та на виконання інших видів робіт (організаційно-педагогічна, методична, наукова тощо).</w:t>
      </w:r>
    </w:p>
    <w:p w:rsidR="006E24F6" w:rsidRPr="006F0C5C" w:rsidRDefault="006E24F6" w:rsidP="006F0C5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Оплата праці працівників закладів освіти  у зв’язку з оголошеним карантином на всій території України, а відповідно і  припиненням  відвідування закладів освіти її здобувачами є право</w:t>
      </w:r>
      <w:r w:rsidR="006F3388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во</w:t>
      </w:r>
      <w:r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ю нормою для оплати простою працівників  згідно </w:t>
      </w:r>
      <w:r w:rsidR="00BB528E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ст.</w:t>
      </w:r>
      <w:r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113 Кодексу законів про працю України.</w:t>
      </w:r>
    </w:p>
    <w:p w:rsidR="006E24F6" w:rsidRPr="006F0C5C" w:rsidRDefault="006E24F6" w:rsidP="006F0C5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Цією статтею визначено</w:t>
      </w:r>
      <w:r w:rsidR="006F3388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що час простою не з вини працівника оплачується з розрахунку не нижче від двох третин тарифної ставки встановленого працівникові розряду (окладу).</w:t>
      </w:r>
    </w:p>
    <w:p w:rsidR="006E24F6" w:rsidRPr="006F0C5C" w:rsidRDefault="006E24F6" w:rsidP="006F0C5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Водночас</w:t>
      </w:r>
      <w:r w:rsidR="006F3388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за пунктом 8.3.3 Галузевої угоди між Міністерством освіти і науки України та ЦК Профспілки працівників освіти і науки України на 2016-2020 роки сторони рекомендують </w:t>
      </w:r>
      <w:r w:rsidR="003577FD"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керівникам установ та закладів освіти </w:t>
      </w:r>
      <w:r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забезпечити оплату простою працівникам</w:t>
      </w:r>
      <w:r w:rsidR="003577FD" w:rsidRPr="003577FD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3577FD"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не з їх вини</w:t>
      </w:r>
      <w:r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, включаючи непедагогічних, </w:t>
      </w:r>
      <w:r w:rsidR="003577FD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у</w:t>
      </w:r>
      <w:r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розмірі середньої заробітної плати, але не менше тарифної ставки (посадового окладу).</w:t>
      </w:r>
    </w:p>
    <w:p w:rsidR="006E24F6" w:rsidRPr="006F0C5C" w:rsidRDefault="006E24F6" w:rsidP="006F0C5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Оплату праці вчителів, вихователів, включаючи вихователів груп продовженого дня, музичних керівників, викладачів, інших педагогічних працівників навчальних закладів у випадках, коли в окремі дні (місяці) заняття не проводяться з незалежних від них причин (епідемії, метеорологічні умови тощо), із розрахунку заробітної плати, встановленої при тарифікації, з дотриманням при цьому умов чинного законодавства.</w:t>
      </w:r>
    </w:p>
    <w:p w:rsidR="006E24F6" w:rsidRPr="006F0C5C" w:rsidRDefault="006E24F6" w:rsidP="006F0C5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Така ж норма щодо оплати простою відображена у пунктах 5.14 та 7.11 Обласної Угоди між Департаментом освіти і науки Львівської обласної державної адміністрації та Львівською обласною організацією профспілки працівників освіти і науки України на 2016-2020 роки.</w:t>
      </w:r>
    </w:p>
    <w:p w:rsidR="006E24F6" w:rsidRPr="006F0C5C" w:rsidRDefault="003577FD" w:rsidP="006F0C5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Ч</w:t>
      </w:r>
      <w:r w:rsidR="006E24F6"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ас оплати простою не з вини працівника регулюється</w:t>
      </w:r>
      <w:r w:rsidRPr="003577FD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б</w:t>
      </w:r>
      <w:r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езпосередньо у закладах освіти</w:t>
      </w:r>
      <w:r w:rsidR="006E24F6"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нормами колективного договору, які не можуть суперечити положенням Галузевої та Обласної Угод.</w:t>
      </w:r>
    </w:p>
    <w:p w:rsidR="006F3388" w:rsidRPr="006F0C5C" w:rsidRDefault="006F3388" w:rsidP="006F0C5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Враховуючи наведене,  оплату праці працівникам за час вимушеного простою</w:t>
      </w:r>
      <w:r w:rsidR="003577FD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слід здійснювати на умовах, визначених  колективними угодами та договорами.</w:t>
      </w:r>
    </w:p>
    <w:p w:rsidR="003577FD" w:rsidRDefault="003577FD" w:rsidP="003577FD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6F0C5C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Період вимушеного простою працівників закладів освіти  не з їх вини є робочим часом працівника і відповідно обліковується.</w:t>
      </w:r>
    </w:p>
    <w:p w:rsidR="006F0C5C" w:rsidRDefault="006F0C5C" w:rsidP="006F0C5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6EFD" w:rsidRDefault="00B96EFD" w:rsidP="006F0C5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Додатки: </w:t>
      </w:r>
    </w:p>
    <w:p w:rsidR="00B96EFD" w:rsidRPr="00B96EFD" w:rsidRDefault="00B96EFD" w:rsidP="00B96EFD">
      <w:pPr>
        <w:pStyle w:val="aa"/>
        <w:numPr>
          <w:ilvl w:val="0"/>
          <w:numId w:val="2"/>
        </w:numPr>
        <w:spacing w:after="0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B96EFD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Постанов</w:t>
      </w: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а</w:t>
      </w:r>
      <w:r w:rsidRPr="00B96EFD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Кабінету Міністрів України від 11 березня 2020 р. № 211 «Про запобігання поширенню на території України </w:t>
      </w:r>
      <w:proofErr w:type="spellStart"/>
      <w:r w:rsidRPr="00B96EFD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коронавірусу</w:t>
      </w:r>
      <w:proofErr w:type="spellEnd"/>
      <w:r w:rsidRPr="00B96EFD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COVID-19».</w:t>
      </w:r>
    </w:p>
    <w:p w:rsidR="00B96EFD" w:rsidRPr="00B96EFD" w:rsidRDefault="00B96EFD" w:rsidP="00B96EFD">
      <w:pPr>
        <w:pStyle w:val="aa"/>
        <w:numPr>
          <w:ilvl w:val="0"/>
          <w:numId w:val="2"/>
        </w:numPr>
        <w:spacing w:after="0"/>
        <w:jc w:val="both"/>
        <w:rPr>
          <w:rStyle w:val="a9"/>
          <w:rFonts w:cs="Times New Roman"/>
          <w:i w:val="0"/>
          <w:color w:val="auto"/>
        </w:rPr>
      </w:pPr>
      <w:r w:rsidRPr="00B96EFD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hyperlink r:id="rId9" w:tgtFrame="_blank" w:history="1">
        <w:r>
          <w:rPr>
            <w:rStyle w:val="a9"/>
            <w:rFonts w:ascii="Times New Roman" w:hAnsi="Times New Roman" w:cs="Times New Roman"/>
            <w:i w:val="0"/>
            <w:color w:val="auto"/>
            <w:sz w:val="28"/>
            <w:szCs w:val="28"/>
          </w:rPr>
          <w:t>Л</w:t>
        </w:r>
        <w:r w:rsidRPr="00B96EFD">
          <w:rPr>
            <w:rStyle w:val="a9"/>
            <w:rFonts w:ascii="Times New Roman" w:hAnsi="Times New Roman" w:cs="Times New Roman"/>
            <w:i w:val="0"/>
            <w:color w:val="auto"/>
            <w:sz w:val="28"/>
            <w:szCs w:val="28"/>
          </w:rPr>
          <w:t>ист Міністерства освіти і науки №1/9-154 від 11 березня 2020 року</w:t>
        </w:r>
      </w:hyperlink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6F0C5C" w:rsidRDefault="006F0C5C" w:rsidP="006F0C5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0C5C" w:rsidRPr="004D66BC" w:rsidRDefault="006F0C5C" w:rsidP="006F0C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215900</wp:posOffset>
            </wp:positionV>
            <wp:extent cx="1143635" cy="443865"/>
            <wp:effectExtent l="19050" t="0" r="0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46000" contrast="7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66BC">
        <w:rPr>
          <w:rFonts w:ascii="Times New Roman" w:hAnsi="Times New Roman"/>
          <w:color w:val="000000"/>
          <w:sz w:val="28"/>
          <w:szCs w:val="28"/>
        </w:rPr>
        <w:t>Голова Львівської обласної</w:t>
      </w:r>
    </w:p>
    <w:p w:rsidR="006F0C5C" w:rsidRPr="004D66BC" w:rsidRDefault="006F0C5C" w:rsidP="006F0C5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D66BC">
        <w:rPr>
          <w:rFonts w:ascii="Times New Roman" w:hAnsi="Times New Roman"/>
          <w:color w:val="000000"/>
          <w:sz w:val="28"/>
          <w:szCs w:val="28"/>
        </w:rPr>
        <w:t xml:space="preserve">організації профспілки працівників </w:t>
      </w:r>
    </w:p>
    <w:p w:rsidR="006F0C5C" w:rsidRPr="00124215" w:rsidRDefault="006F0C5C" w:rsidP="006F0C5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D66BC">
        <w:rPr>
          <w:rFonts w:ascii="Times New Roman" w:hAnsi="Times New Roman"/>
          <w:color w:val="000000"/>
          <w:sz w:val="28"/>
          <w:szCs w:val="28"/>
        </w:rPr>
        <w:t xml:space="preserve">освіти і науки України                                                                   </w:t>
      </w:r>
      <w:r w:rsidRPr="004D66BC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4D66BC">
        <w:rPr>
          <w:rFonts w:ascii="Times New Roman" w:hAnsi="Times New Roman"/>
          <w:color w:val="000000"/>
          <w:sz w:val="28"/>
          <w:szCs w:val="28"/>
        </w:rPr>
        <w:t>Марія Яцейко</w:t>
      </w:r>
    </w:p>
    <w:p w:rsidR="00694DF5" w:rsidRPr="006E24F6" w:rsidRDefault="00694DF5" w:rsidP="006E24F6"/>
    <w:sectPr w:rsidR="00694DF5" w:rsidRPr="006E24F6" w:rsidSect="006F0C5C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4D1B"/>
    <w:multiLevelType w:val="hybridMultilevel"/>
    <w:tmpl w:val="921CAFFA"/>
    <w:lvl w:ilvl="0" w:tplc="8D207F2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C557E"/>
    <w:multiLevelType w:val="hybridMultilevel"/>
    <w:tmpl w:val="A760A4E2"/>
    <w:lvl w:ilvl="0" w:tplc="7B68C92E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>
    <w:useFELayout/>
  </w:compat>
  <w:rsids>
    <w:rsidRoot w:val="006E24F6"/>
    <w:rsid w:val="00162C0B"/>
    <w:rsid w:val="00166ADC"/>
    <w:rsid w:val="002232BF"/>
    <w:rsid w:val="003577FD"/>
    <w:rsid w:val="003819BA"/>
    <w:rsid w:val="004668FA"/>
    <w:rsid w:val="004A0712"/>
    <w:rsid w:val="005673D3"/>
    <w:rsid w:val="005F7F59"/>
    <w:rsid w:val="00677F91"/>
    <w:rsid w:val="00694DF5"/>
    <w:rsid w:val="006E24F6"/>
    <w:rsid w:val="006F0C5C"/>
    <w:rsid w:val="006F3388"/>
    <w:rsid w:val="0070312D"/>
    <w:rsid w:val="00860485"/>
    <w:rsid w:val="008B123C"/>
    <w:rsid w:val="00A30B8F"/>
    <w:rsid w:val="00B96EFD"/>
    <w:rsid w:val="00BB528E"/>
    <w:rsid w:val="00BD6433"/>
    <w:rsid w:val="00DE6EBD"/>
    <w:rsid w:val="00FC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ий текст (3)_"/>
    <w:basedOn w:val="a0"/>
    <w:link w:val="30"/>
    <w:uiPriority w:val="99"/>
    <w:rsid w:val="006E24F6"/>
    <w:rPr>
      <w:rFonts w:ascii="Consolas" w:hAnsi="Consolas" w:cs="Consolas"/>
      <w:sz w:val="16"/>
      <w:szCs w:val="16"/>
      <w:shd w:val="clear" w:color="auto" w:fill="FFFFFF"/>
    </w:rPr>
  </w:style>
  <w:style w:type="character" w:customStyle="1" w:styleId="3TimesNewRoman">
    <w:name w:val="Основний текст (3) + Times New Roman"/>
    <w:aliases w:val="10 pt,Напівжирний"/>
    <w:basedOn w:val="3"/>
    <w:uiPriority w:val="99"/>
    <w:rsid w:val="006E24F6"/>
    <w:rPr>
      <w:rFonts w:ascii="Times New Roman" w:hAnsi="Times New Roman" w:cs="Times New Roman"/>
      <w:b/>
      <w:bCs/>
      <w:sz w:val="20"/>
      <w:szCs w:val="20"/>
    </w:rPr>
  </w:style>
  <w:style w:type="character" w:customStyle="1" w:styleId="-">
    <w:name w:val="Штрих-код_"/>
    <w:basedOn w:val="a0"/>
    <w:link w:val="-0"/>
    <w:uiPriority w:val="99"/>
    <w:rsid w:val="006E24F6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6E24F6"/>
    <w:pPr>
      <w:shd w:val="clear" w:color="auto" w:fill="FFFFFF"/>
      <w:spacing w:before="180" w:after="60" w:line="192" w:lineRule="exact"/>
      <w:jc w:val="center"/>
    </w:pPr>
    <w:rPr>
      <w:rFonts w:ascii="Consolas" w:hAnsi="Consolas" w:cs="Consolas"/>
      <w:sz w:val="16"/>
      <w:szCs w:val="16"/>
    </w:rPr>
  </w:style>
  <w:style w:type="paragraph" w:customStyle="1" w:styleId="-0">
    <w:name w:val="Штрих-код"/>
    <w:basedOn w:val="a"/>
    <w:link w:val="-"/>
    <w:uiPriority w:val="99"/>
    <w:rsid w:val="006E24F6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styleId="a4">
    <w:name w:val="No Spacing"/>
    <w:qFormat/>
    <w:rsid w:val="006F0C5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nhideWhenUsed/>
    <w:rsid w:val="006F0C5C"/>
    <w:rPr>
      <w:color w:val="0000FF"/>
      <w:u w:val="single"/>
    </w:rPr>
  </w:style>
  <w:style w:type="table" w:styleId="a6">
    <w:name w:val="Table Grid"/>
    <w:basedOn w:val="a1"/>
    <w:uiPriority w:val="59"/>
    <w:rsid w:val="006F0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0C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C5C"/>
    <w:rPr>
      <w:rFonts w:ascii="Tahoma" w:hAnsi="Tahoma" w:cs="Tahoma"/>
      <w:sz w:val="16"/>
      <w:szCs w:val="16"/>
    </w:rPr>
  </w:style>
  <w:style w:type="character" w:styleId="a9">
    <w:name w:val="Subtle Emphasis"/>
    <w:basedOn w:val="a0"/>
    <w:uiPriority w:val="19"/>
    <w:qFormat/>
    <w:rsid w:val="006F0C5C"/>
    <w:rPr>
      <w:i/>
      <w:iCs/>
      <w:color w:val="808080" w:themeColor="text1" w:themeTint="7F"/>
    </w:rPr>
  </w:style>
  <w:style w:type="paragraph" w:styleId="aa">
    <w:name w:val="List Paragraph"/>
    <w:basedOn w:val="a"/>
    <w:uiPriority w:val="34"/>
    <w:qFormat/>
    <w:rsid w:val="006F0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profspilkaosvity@litech.net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mon.gov.ua/storage/app/media/news/%D0%9D%D0%BE%D0%B2%D0%B8%D0%BD%D0%B8/2020/03/11/1_9-15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2733</Words>
  <Characters>1558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9</cp:revision>
  <cp:lastPrinted>2020-03-12T11:19:00Z</cp:lastPrinted>
  <dcterms:created xsi:type="dcterms:W3CDTF">2020-03-12T11:00:00Z</dcterms:created>
  <dcterms:modified xsi:type="dcterms:W3CDTF">2020-03-12T12:21:00Z</dcterms:modified>
</cp:coreProperties>
</file>